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after="75" w:line="400" w:lineRule="auto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附件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比赛报名回执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tbl>
      <w:tblPr>
        <w:tblStyle w:val="2"/>
        <w:tblW w:w="8316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3"/>
        <w:gridCol w:w="2804"/>
        <w:gridCol w:w="1484"/>
        <w:gridCol w:w="267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atLeast"/>
        </w:trPr>
        <w:tc>
          <w:tcPr>
            <w:tcW w:w="135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参赛部门</w:t>
            </w:r>
          </w:p>
        </w:tc>
        <w:tc>
          <w:tcPr>
            <w:tcW w:w="280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ind w:firstLine="56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参赛领队</w:t>
            </w:r>
          </w:p>
        </w:tc>
        <w:tc>
          <w:tcPr>
            <w:tcW w:w="267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ind w:firstLine="56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2" w:hRule="atLeast"/>
        </w:trPr>
        <w:tc>
          <w:tcPr>
            <w:tcW w:w="135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参赛作品名称</w:t>
            </w:r>
          </w:p>
        </w:tc>
        <w:tc>
          <w:tcPr>
            <w:tcW w:w="280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ind w:firstLine="56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领队联系方式</w:t>
            </w:r>
          </w:p>
        </w:tc>
        <w:tc>
          <w:tcPr>
            <w:tcW w:w="267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ind w:firstLine="56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atLeast"/>
        </w:trPr>
        <w:tc>
          <w:tcPr>
            <w:tcW w:w="135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参赛人数</w:t>
            </w:r>
          </w:p>
        </w:tc>
        <w:tc>
          <w:tcPr>
            <w:tcW w:w="280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ind w:firstLine="56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spacing w:line="360" w:lineRule="auto"/>
              <w:ind w:firstLine="56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56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ind w:firstLine="56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tabs>
          <w:tab w:val="left" w:pos="6013"/>
        </w:tabs>
        <w:spacing w:line="360" w:lineRule="auto"/>
        <w:ind w:firstLine="56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spacing w:line="360" w:lineRule="auto"/>
        <w:ind w:firstLine="56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ind w:firstLine="56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ind w:firstLine="56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ind w:firstLine="56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ind w:firstLine="555"/>
        <w:jc w:val="right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21439"/>
    <w:rsid w:val="004D61BA"/>
    <w:rsid w:val="00821439"/>
    <w:rsid w:val="00A31B58"/>
    <w:rsid w:val="00D142B8"/>
    <w:rsid w:val="06120F9E"/>
    <w:rsid w:val="0AA97938"/>
    <w:rsid w:val="184A59B4"/>
    <w:rsid w:val="1B477078"/>
    <w:rsid w:val="26B62E8F"/>
    <w:rsid w:val="37020781"/>
    <w:rsid w:val="3EA528E9"/>
    <w:rsid w:val="55D277B7"/>
    <w:rsid w:val="5AF85AA6"/>
    <w:rsid w:val="62DC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260</Words>
  <Characters>1484</Characters>
  <Lines>12</Lines>
  <Paragraphs>3</Paragraphs>
  <TotalTime>11</TotalTime>
  <ScaleCrop>false</ScaleCrop>
  <LinksUpToDate>false</LinksUpToDate>
  <CharactersWithSpaces>1741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2019-06-18T09:04:00Z</dcterms:created>
  <dc:creator>Administrator</dc:creator>
  <cp:lastModifiedBy>远方</cp:lastModifiedBy>
  <cp:lastPrinted>2019-06-21T10:19:00Z</cp:lastPrinted>
  <dcterms:modified xsi:type="dcterms:W3CDTF">2019-06-27T01:07:25Z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